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22E4" w:rsidRDefault="00BD22E4" w:rsidP="00BD22E4">
      <w:pPr>
        <w:spacing w:line="480" w:lineRule="auto"/>
        <w:ind w:firstLine="720"/>
        <w:jc w:val="center"/>
        <w:rPr>
          <w:b/>
        </w:rPr>
      </w:pPr>
    </w:p>
    <w:p w:rsidR="00BD22E4" w:rsidRDefault="00BD22E4" w:rsidP="00BD22E4">
      <w:pPr>
        <w:spacing w:line="480" w:lineRule="auto"/>
        <w:ind w:firstLine="720"/>
        <w:jc w:val="center"/>
        <w:rPr>
          <w:b/>
        </w:rPr>
      </w:pPr>
    </w:p>
    <w:p w:rsidR="00BD22E4" w:rsidRDefault="00BD22E4" w:rsidP="00BD22E4">
      <w:pPr>
        <w:spacing w:line="480" w:lineRule="auto"/>
        <w:ind w:firstLine="720"/>
        <w:jc w:val="center"/>
        <w:rPr>
          <w:b/>
        </w:rPr>
      </w:pPr>
    </w:p>
    <w:p w:rsidR="00BD22E4" w:rsidRDefault="00BD22E4" w:rsidP="00BD22E4">
      <w:pPr>
        <w:spacing w:line="480" w:lineRule="auto"/>
        <w:ind w:firstLine="720"/>
        <w:jc w:val="center"/>
        <w:rPr>
          <w:b/>
        </w:rPr>
      </w:pPr>
    </w:p>
    <w:p w:rsidR="00BD22E4" w:rsidRDefault="00BD22E4" w:rsidP="008D2B05">
      <w:pPr>
        <w:spacing w:line="480" w:lineRule="auto"/>
        <w:rPr>
          <w:b/>
        </w:rPr>
      </w:pPr>
    </w:p>
    <w:p w:rsidR="00BD22E4" w:rsidRDefault="00BD22E4" w:rsidP="00BD22E4">
      <w:pPr>
        <w:spacing w:line="480" w:lineRule="auto"/>
        <w:ind w:firstLine="720"/>
        <w:jc w:val="center"/>
        <w:rPr>
          <w:b/>
        </w:rPr>
      </w:pPr>
    </w:p>
    <w:p w:rsidR="00BD22E4" w:rsidRDefault="00BD22E4" w:rsidP="00BD22E4">
      <w:pPr>
        <w:spacing w:line="480" w:lineRule="auto"/>
        <w:ind w:firstLine="720"/>
        <w:jc w:val="center"/>
        <w:rPr>
          <w:b/>
        </w:rPr>
      </w:pPr>
    </w:p>
    <w:p w:rsidR="00BD22E4" w:rsidRDefault="00BD22E4" w:rsidP="00BD22E4">
      <w:pPr>
        <w:spacing w:line="480" w:lineRule="auto"/>
        <w:ind w:firstLine="720"/>
        <w:jc w:val="center"/>
        <w:rPr>
          <w:b/>
        </w:rPr>
      </w:pPr>
      <w:r w:rsidRPr="00BD22E4">
        <w:rPr>
          <w:b/>
        </w:rPr>
        <w:t>The Life of Gustavus</w:t>
      </w:r>
      <w:r>
        <w:rPr>
          <w:b/>
        </w:rPr>
        <w:t xml:space="preserve"> Narrative </w:t>
      </w:r>
    </w:p>
    <w:p w:rsidR="00BD22E4" w:rsidRDefault="00BD22E4" w:rsidP="00BD22E4">
      <w:pPr>
        <w:spacing w:line="480" w:lineRule="auto"/>
        <w:ind w:firstLine="720"/>
        <w:jc w:val="center"/>
      </w:pPr>
      <w:r>
        <w:t>Name</w:t>
      </w:r>
    </w:p>
    <w:p w:rsidR="00BD22E4" w:rsidRDefault="00BD22E4" w:rsidP="00BD22E4">
      <w:pPr>
        <w:spacing w:line="480" w:lineRule="auto"/>
        <w:ind w:firstLine="720"/>
        <w:jc w:val="center"/>
      </w:pPr>
      <w:r>
        <w:t>Institution</w:t>
      </w:r>
    </w:p>
    <w:p w:rsidR="00BD22E4" w:rsidRDefault="00BD22E4" w:rsidP="00BD22E4">
      <w:pPr>
        <w:spacing w:line="480" w:lineRule="auto"/>
        <w:ind w:firstLine="720"/>
        <w:jc w:val="center"/>
      </w:pPr>
      <w:r>
        <w:t>Date</w:t>
      </w:r>
    </w:p>
    <w:p w:rsidR="00BD22E4" w:rsidRDefault="00BD22E4" w:rsidP="00BD22E4">
      <w:pPr>
        <w:spacing w:line="480" w:lineRule="auto"/>
        <w:ind w:firstLine="720"/>
        <w:jc w:val="center"/>
      </w:pPr>
    </w:p>
    <w:p w:rsidR="00BD22E4" w:rsidRDefault="00BD22E4" w:rsidP="00BD22E4">
      <w:pPr>
        <w:spacing w:line="480" w:lineRule="auto"/>
        <w:ind w:firstLine="720"/>
        <w:jc w:val="center"/>
      </w:pPr>
    </w:p>
    <w:p w:rsidR="00BD22E4" w:rsidRDefault="00BD22E4" w:rsidP="00BD22E4">
      <w:pPr>
        <w:spacing w:line="480" w:lineRule="auto"/>
        <w:ind w:firstLine="720"/>
        <w:jc w:val="center"/>
      </w:pPr>
    </w:p>
    <w:p w:rsidR="00BD22E4" w:rsidRDefault="00BD22E4" w:rsidP="00BD22E4">
      <w:pPr>
        <w:spacing w:line="480" w:lineRule="auto"/>
        <w:ind w:firstLine="720"/>
        <w:jc w:val="center"/>
      </w:pPr>
    </w:p>
    <w:p w:rsidR="008D2B05" w:rsidRDefault="008D2B05" w:rsidP="00BD22E4">
      <w:pPr>
        <w:spacing w:line="480" w:lineRule="auto"/>
        <w:ind w:firstLine="720"/>
        <w:jc w:val="center"/>
      </w:pPr>
    </w:p>
    <w:p w:rsidR="008D2B05" w:rsidRPr="00BD22E4" w:rsidRDefault="008D2B05" w:rsidP="00BD22E4">
      <w:pPr>
        <w:spacing w:line="480" w:lineRule="auto"/>
        <w:ind w:firstLine="720"/>
        <w:jc w:val="center"/>
      </w:pPr>
    </w:p>
    <w:p w:rsidR="00BD22E4" w:rsidRDefault="00BD22E4" w:rsidP="0041118D">
      <w:pPr>
        <w:spacing w:line="480" w:lineRule="auto"/>
        <w:ind w:firstLine="720"/>
        <w:jc w:val="center"/>
        <w:rPr>
          <w:b/>
        </w:rPr>
      </w:pPr>
    </w:p>
    <w:p w:rsidR="00BD22E4" w:rsidRDefault="00BD22E4" w:rsidP="00BD22E4">
      <w:pPr>
        <w:spacing w:line="480" w:lineRule="auto"/>
        <w:ind w:firstLine="720"/>
        <w:jc w:val="center"/>
        <w:rPr>
          <w:b/>
        </w:rPr>
      </w:pPr>
      <w:r w:rsidRPr="00BD22E4">
        <w:rPr>
          <w:b/>
        </w:rPr>
        <w:lastRenderedPageBreak/>
        <w:t>The Life of Gustavus</w:t>
      </w:r>
      <w:r>
        <w:rPr>
          <w:b/>
        </w:rPr>
        <w:t xml:space="preserve"> Narrative </w:t>
      </w:r>
    </w:p>
    <w:p w:rsidR="0041118D" w:rsidRPr="0041118D" w:rsidRDefault="0041118D" w:rsidP="0041118D">
      <w:pPr>
        <w:spacing w:line="480" w:lineRule="auto"/>
        <w:ind w:firstLine="720"/>
        <w:jc w:val="center"/>
        <w:rPr>
          <w:b/>
        </w:rPr>
      </w:pPr>
      <w:r w:rsidRPr="0041118D">
        <w:rPr>
          <w:b/>
        </w:rPr>
        <w:t>Introduction</w:t>
      </w:r>
    </w:p>
    <w:p w:rsidR="003C375E" w:rsidRDefault="003C375E" w:rsidP="002D28A5">
      <w:pPr>
        <w:spacing w:line="480" w:lineRule="auto"/>
        <w:ind w:firstLine="720"/>
      </w:pPr>
      <w:r w:rsidRPr="002D28A5">
        <w:rPr>
          <w:i/>
        </w:rPr>
        <w:t>The Life of Gustavus</w:t>
      </w:r>
      <w:r w:rsidR="002D28A5" w:rsidRPr="002D28A5">
        <w:rPr>
          <w:i/>
        </w:rPr>
        <w:t xml:space="preserve"> Vassa</w:t>
      </w:r>
      <w:r>
        <w:t xml:space="preserve"> is a narrative</w:t>
      </w:r>
      <w:r w:rsidR="00F555A4">
        <w:t xml:space="preserve"> article</w:t>
      </w:r>
      <w:r>
        <w:t xml:space="preserve"> written by Olaudah Equiano, an African slave who was captured and put into slavery</w:t>
      </w:r>
      <w:r w:rsidR="00F555A4">
        <w:t xml:space="preserve"> </w:t>
      </w:r>
      <w:r w:rsidR="0041118D">
        <w:t xml:space="preserve">(Hardman, 2020). </w:t>
      </w:r>
      <w:r>
        <w:t>His views were b</w:t>
      </w:r>
      <w:r w:rsidR="00B32F5C">
        <w:t xml:space="preserve">uilt on his journey as a slave, </w:t>
      </w:r>
      <w:r>
        <w:t>specifically after the enlightenment of religion. Equiano seemed like a man of conflict, and his feeling towards slavery seemed paradoxical and complicated. Equiano narrated slavery in his mother country versus that in America, his slavery journey, and his enlightenment to religion and contradiction to his views.</w:t>
      </w:r>
    </w:p>
    <w:p w:rsidR="0041118D" w:rsidRPr="0041118D" w:rsidRDefault="0041118D" w:rsidP="0041118D">
      <w:pPr>
        <w:spacing w:line="480" w:lineRule="auto"/>
        <w:jc w:val="center"/>
        <w:rPr>
          <w:b/>
        </w:rPr>
      </w:pPr>
      <w:r w:rsidRPr="0041118D">
        <w:rPr>
          <w:b/>
        </w:rPr>
        <w:t>Equiano</w:t>
      </w:r>
      <w:r>
        <w:rPr>
          <w:b/>
        </w:rPr>
        <w:t>’s</w:t>
      </w:r>
      <w:r w:rsidRPr="0041118D">
        <w:rPr>
          <w:b/>
        </w:rPr>
        <w:t xml:space="preserve"> Views</w:t>
      </w:r>
    </w:p>
    <w:p w:rsidR="003C375E" w:rsidRDefault="003C375E" w:rsidP="002D28A5">
      <w:pPr>
        <w:spacing w:line="480" w:lineRule="auto"/>
        <w:ind w:firstLine="720"/>
      </w:pPr>
      <w:r>
        <w:t>Equiano compared slavery in his own mother country versus how slaves w</w:t>
      </w:r>
      <w:r w:rsidR="006A6CB3">
        <w:t>ere treated in the West Indies. Notably</w:t>
      </w:r>
      <w:r>
        <w:t>, he was familiar with the institution of slavery as he was from an upper-class family th</w:t>
      </w:r>
      <w:r w:rsidR="006A6CB3">
        <w:t>at owned slaves</w:t>
      </w:r>
      <w:r w:rsidR="0041118D">
        <w:t xml:space="preserve"> (Hardman, 2020).</w:t>
      </w:r>
      <w:r w:rsidR="006A6CB3">
        <w:t xml:space="preserve"> However, he viewed</w:t>
      </w:r>
      <w:r>
        <w:t xml:space="preserve"> slavery differently when he was taken into captivity. He felt that in the West Indies, slaves were treated humanely though their freedom had been taken away. Notably, he said that slaves were not overworked. </w:t>
      </w:r>
      <w:r w:rsidR="006A6CB3">
        <w:t>Besides, they</w:t>
      </w:r>
      <w:r>
        <w:t xml:space="preserve"> were provided with lodging, food and even some slaves had slaves under them. Equiano argued that Africans had inhumane slavery systems am</w:t>
      </w:r>
      <w:r w:rsidR="006A6CB3">
        <w:t xml:space="preserve">ongst themselves, which was not the case </w:t>
      </w:r>
      <w:r>
        <w:t>on slavery in the new world. Besides, he added that slavery in Africa has some degree of badness, but it seemed to offer some degree of calm in the West Indies</w:t>
      </w:r>
      <w:r w:rsidR="0041118D">
        <w:t xml:space="preserve"> (Hardman, 2020).</w:t>
      </w:r>
    </w:p>
    <w:p w:rsidR="003C375E" w:rsidRDefault="003C375E" w:rsidP="002D28A5">
      <w:pPr>
        <w:spacing w:line="480" w:lineRule="auto"/>
        <w:ind w:firstLine="720"/>
      </w:pPr>
      <w:r>
        <w:t>Equiano's slavery journey was taking an interesting turn when he rea</w:t>
      </w:r>
      <w:r w:rsidR="006A6CB3">
        <w:t>lized that he could not be harmed</w:t>
      </w:r>
      <w:r>
        <w:t xml:space="preserve">. He had </w:t>
      </w:r>
      <w:r w:rsidR="006A6CB3">
        <w:t xml:space="preserve">undergone some horrible time </w:t>
      </w:r>
      <w:r>
        <w:t>s</w:t>
      </w:r>
      <w:r w:rsidR="006A6CB3">
        <w:t>eeing many die and Africans die, w</w:t>
      </w:r>
      <w:r>
        <w:t xml:space="preserve">hat was his worst suffering came from the pestilential smell. He felt that the journey was brutal and cruel, but the aristocratic views remained. Seemingly, Equiano thought that the black natives </w:t>
      </w:r>
      <w:r>
        <w:lastRenderedPageBreak/>
        <w:t>were horrible beasts, and to some extent, they deserved the conditions they were being subjected to</w:t>
      </w:r>
      <w:r w:rsidR="0041118D">
        <w:t xml:space="preserve"> (Hardman, 2020).</w:t>
      </w:r>
    </w:p>
    <w:p w:rsidR="0041118D" w:rsidRDefault="003C375E" w:rsidP="002D28A5">
      <w:pPr>
        <w:spacing w:line="480" w:lineRule="auto"/>
        <w:ind w:firstLine="720"/>
      </w:pPr>
      <w:r>
        <w:t>Equiano seemed like a man of enligh</w:t>
      </w:r>
      <w:r w:rsidR="00994DE3">
        <w:t>tenment as he saw himself accountable for his individual</w:t>
      </w:r>
      <w:r>
        <w:t xml:space="preserve"> growth. He desired to emulate </w:t>
      </w:r>
      <w:r w:rsidR="00994DE3">
        <w:t xml:space="preserve">his superiors </w:t>
      </w:r>
      <w:r>
        <w:t>because he s</w:t>
      </w:r>
      <w:r w:rsidR="00994DE3">
        <w:t xml:space="preserve">aw them as </w:t>
      </w:r>
      <w:bookmarkStart w:id="0" w:name="_GoBack"/>
      <w:bookmarkEnd w:id="0"/>
      <w:r w:rsidR="00994DE3">
        <w:t>smart</w:t>
      </w:r>
      <w:r>
        <w:t>, and well mannered. Therefore, to emulate them, he strived to do this through ed</w:t>
      </w:r>
      <w:r w:rsidR="006A6CB3">
        <w:t>ucation, especially in religion</w:t>
      </w:r>
      <w:r>
        <w:t xml:space="preserve">. </w:t>
      </w:r>
      <w:r w:rsidR="006A6CB3">
        <w:t xml:space="preserve">Henceforth, </w:t>
      </w:r>
      <w:r>
        <w:t xml:space="preserve">Equiano's </w:t>
      </w:r>
      <w:r w:rsidR="00B32F5C">
        <w:t xml:space="preserve">took the initiative to understand </w:t>
      </w:r>
      <w:r>
        <w:t>the Bible</w:t>
      </w:r>
      <w:r w:rsidR="00B32F5C">
        <w:t>,</w:t>
      </w:r>
      <w:r>
        <w:t xml:space="preserve"> arguably became one of the most vital themes of his narrative. His understanding of the Bible became the greatest force in his life, and he developed faith in God</w:t>
      </w:r>
      <w:r w:rsidR="0041118D">
        <w:t xml:space="preserve"> (Hardman, 2020).</w:t>
      </w:r>
      <w:r>
        <w:t xml:space="preserve"> This enlightenment changed his perspective of life and made him feel more confident and safer, and he felt that he could change someone to love God. His Christian view shaped</w:t>
      </w:r>
      <w:r w:rsidR="00B32F5C">
        <w:t xml:space="preserve"> his view on slavery negatively. He used </w:t>
      </w:r>
      <w:r>
        <w:t>biblical figures and ideas to strongly advocate his arguments against slavery. In Chapter f</w:t>
      </w:r>
      <w:r w:rsidR="00F555A4">
        <w:t xml:space="preserve">ive, Equiano states that he </w:t>
      </w:r>
      <w:r>
        <w:t>often supervised cages full of slaves, and it frequently occurred that white clerks raped the women, bu</w:t>
      </w:r>
      <w:r w:rsidR="00B32F5C">
        <w:t>t he lacked the power to help</w:t>
      </w:r>
      <w:r w:rsidR="0041118D">
        <w:t xml:space="preserve"> (Hardman, 2020).</w:t>
      </w:r>
    </w:p>
    <w:p w:rsidR="0041118D" w:rsidRPr="0041118D" w:rsidRDefault="0041118D" w:rsidP="0041118D">
      <w:pPr>
        <w:spacing w:line="480" w:lineRule="auto"/>
        <w:jc w:val="center"/>
        <w:rPr>
          <w:b/>
        </w:rPr>
      </w:pPr>
      <w:r w:rsidRPr="0041118D">
        <w:rPr>
          <w:b/>
        </w:rPr>
        <w:t>Contradictions</w:t>
      </w:r>
      <w:r>
        <w:rPr>
          <w:b/>
        </w:rPr>
        <w:t xml:space="preserve"> of his Views</w:t>
      </w:r>
    </w:p>
    <w:p w:rsidR="0041118D" w:rsidRDefault="00F555A4" w:rsidP="00702446">
      <w:pPr>
        <w:spacing w:line="480" w:lineRule="auto"/>
        <w:ind w:firstLine="720"/>
      </w:pPr>
      <w:r>
        <w:t>Equiano’s argument in chapter 5</w:t>
      </w:r>
      <w:r w:rsidR="003C375E">
        <w:t xml:space="preserve"> contradicted his fight against slavery because he argued that his role in supervising caged slaves was because of money. Arguably, he seemed to free himself by enforcing slavery on others. Moreover, Equiano cited biblical scripts against the brutal treatment he observed. Additionally, even after expressing his strong arguments towards slavery, he did not denounce his childhood upper-class village family, where class status was used as a slaveholding excuse</w:t>
      </w:r>
      <w:r w:rsidR="0041118D">
        <w:t xml:space="preserve"> (Hardman, 2020).</w:t>
      </w:r>
    </w:p>
    <w:p w:rsidR="00702446" w:rsidRDefault="00702446" w:rsidP="0041118D">
      <w:pPr>
        <w:spacing w:line="480" w:lineRule="auto"/>
        <w:ind w:firstLine="720"/>
        <w:jc w:val="center"/>
        <w:rPr>
          <w:b/>
        </w:rPr>
      </w:pPr>
    </w:p>
    <w:p w:rsidR="00702446" w:rsidRDefault="00702446" w:rsidP="0041118D">
      <w:pPr>
        <w:spacing w:line="480" w:lineRule="auto"/>
        <w:ind w:firstLine="720"/>
        <w:jc w:val="center"/>
        <w:rPr>
          <w:b/>
        </w:rPr>
      </w:pPr>
    </w:p>
    <w:p w:rsidR="0041118D" w:rsidRPr="0041118D" w:rsidRDefault="0041118D" w:rsidP="0041118D">
      <w:pPr>
        <w:spacing w:line="480" w:lineRule="auto"/>
        <w:ind w:firstLine="720"/>
        <w:jc w:val="center"/>
        <w:rPr>
          <w:b/>
        </w:rPr>
      </w:pPr>
      <w:r w:rsidRPr="0041118D">
        <w:rPr>
          <w:b/>
        </w:rPr>
        <w:lastRenderedPageBreak/>
        <w:t>Conclusion</w:t>
      </w:r>
    </w:p>
    <w:p w:rsidR="00455EE7" w:rsidRDefault="003C375E" w:rsidP="002D28A5">
      <w:pPr>
        <w:spacing w:line="480" w:lineRule="auto"/>
        <w:ind w:firstLine="720"/>
      </w:pPr>
      <w:r w:rsidRPr="003C375E">
        <w:t>In conclusion, Equiano narrated his slavery journey from when he was captured until he rose through ranks to become a supervisor. He described how amused he was to see slaves being treated better in other countries where they had been sold than the treatment they were getting from their mother country. Equiano's desire to be like his master motivated him to enlightenment</w:t>
      </w:r>
      <w:r w:rsidR="00B32F5C">
        <w:t>,</w:t>
      </w:r>
      <w:r w:rsidRPr="003C375E">
        <w:t xml:space="preserve"> more so towards the religion. This</w:t>
      </w:r>
      <w:r w:rsidR="00B32F5C">
        <w:t xml:space="preserve"> built most of his views, but he</w:t>
      </w:r>
      <w:r w:rsidRPr="003C375E">
        <w:t xml:space="preserve"> faced contradictions because he seemed to act contrary to what he was advocating.</w:t>
      </w:r>
    </w:p>
    <w:p w:rsidR="002D28A5" w:rsidRDefault="002D28A5" w:rsidP="002D28A5">
      <w:pPr>
        <w:spacing w:line="480" w:lineRule="auto"/>
        <w:jc w:val="center"/>
        <w:rPr>
          <w:b/>
        </w:rPr>
      </w:pPr>
    </w:p>
    <w:p w:rsidR="00B32F5C" w:rsidRDefault="00B32F5C" w:rsidP="002D28A5">
      <w:pPr>
        <w:spacing w:line="480" w:lineRule="auto"/>
        <w:jc w:val="center"/>
        <w:rPr>
          <w:b/>
        </w:rPr>
      </w:pPr>
    </w:p>
    <w:p w:rsidR="0041118D" w:rsidRDefault="0041118D" w:rsidP="002D28A5">
      <w:pPr>
        <w:spacing w:line="480" w:lineRule="auto"/>
        <w:jc w:val="center"/>
        <w:rPr>
          <w:b/>
        </w:rPr>
      </w:pPr>
    </w:p>
    <w:p w:rsidR="0041118D" w:rsidRDefault="0041118D" w:rsidP="002D28A5">
      <w:pPr>
        <w:spacing w:line="480" w:lineRule="auto"/>
        <w:jc w:val="center"/>
        <w:rPr>
          <w:b/>
        </w:rPr>
      </w:pPr>
    </w:p>
    <w:p w:rsidR="0041118D" w:rsidRDefault="0041118D" w:rsidP="002D28A5">
      <w:pPr>
        <w:spacing w:line="480" w:lineRule="auto"/>
        <w:jc w:val="center"/>
        <w:rPr>
          <w:b/>
        </w:rPr>
      </w:pPr>
    </w:p>
    <w:p w:rsidR="0041118D" w:rsidRDefault="0041118D" w:rsidP="002D28A5">
      <w:pPr>
        <w:spacing w:line="480" w:lineRule="auto"/>
        <w:jc w:val="center"/>
        <w:rPr>
          <w:b/>
        </w:rPr>
      </w:pPr>
    </w:p>
    <w:p w:rsidR="0041118D" w:rsidRDefault="0041118D" w:rsidP="002D28A5">
      <w:pPr>
        <w:spacing w:line="480" w:lineRule="auto"/>
        <w:jc w:val="center"/>
        <w:rPr>
          <w:b/>
        </w:rPr>
      </w:pPr>
    </w:p>
    <w:p w:rsidR="0041118D" w:rsidRDefault="0041118D" w:rsidP="002D28A5">
      <w:pPr>
        <w:spacing w:line="480" w:lineRule="auto"/>
        <w:jc w:val="center"/>
        <w:rPr>
          <w:b/>
        </w:rPr>
      </w:pPr>
    </w:p>
    <w:p w:rsidR="0041118D" w:rsidRDefault="0041118D" w:rsidP="002D28A5">
      <w:pPr>
        <w:spacing w:line="480" w:lineRule="auto"/>
        <w:jc w:val="center"/>
        <w:rPr>
          <w:b/>
        </w:rPr>
      </w:pPr>
    </w:p>
    <w:p w:rsidR="0041118D" w:rsidRDefault="0041118D" w:rsidP="002D28A5">
      <w:pPr>
        <w:spacing w:line="480" w:lineRule="auto"/>
        <w:jc w:val="center"/>
        <w:rPr>
          <w:b/>
        </w:rPr>
      </w:pPr>
    </w:p>
    <w:p w:rsidR="0041118D" w:rsidRDefault="0041118D" w:rsidP="00702446">
      <w:pPr>
        <w:spacing w:line="480" w:lineRule="auto"/>
        <w:rPr>
          <w:b/>
        </w:rPr>
      </w:pPr>
    </w:p>
    <w:p w:rsidR="00702446" w:rsidRDefault="00702446" w:rsidP="00702446">
      <w:pPr>
        <w:spacing w:line="480" w:lineRule="auto"/>
        <w:rPr>
          <w:b/>
        </w:rPr>
      </w:pPr>
    </w:p>
    <w:p w:rsidR="002D28A5" w:rsidRPr="002D28A5" w:rsidRDefault="002D28A5" w:rsidP="002D28A5">
      <w:pPr>
        <w:spacing w:line="480" w:lineRule="auto"/>
        <w:jc w:val="center"/>
        <w:rPr>
          <w:b/>
        </w:rPr>
      </w:pPr>
      <w:r w:rsidRPr="002D28A5">
        <w:rPr>
          <w:b/>
        </w:rPr>
        <w:lastRenderedPageBreak/>
        <w:t>Reference</w:t>
      </w:r>
    </w:p>
    <w:p w:rsidR="002D28A5" w:rsidRDefault="0041118D" w:rsidP="002D28A5">
      <w:pPr>
        <w:spacing w:line="480" w:lineRule="auto"/>
        <w:ind w:left="720" w:hanging="720"/>
      </w:pPr>
      <w:r>
        <w:t xml:space="preserve">Hardman, L.M. (2020). The Life of Gustavus Vassa. </w:t>
      </w:r>
      <w:r w:rsidRPr="0041118D">
        <w:rPr>
          <w:i/>
        </w:rPr>
        <w:t>Reading Historical Source</w:t>
      </w:r>
      <w:r>
        <w:t xml:space="preserve">. Retrieved from: </w:t>
      </w:r>
      <w:hyperlink r:id="rId6" w:history="1">
        <w:r w:rsidRPr="00B31CF0">
          <w:rPr>
            <w:rStyle w:val="Hyperlink"/>
          </w:rPr>
          <w:t>https://bcc-cuny.digication.com/MWHreader/Equiano_Life_of_Vassa</w:t>
        </w:r>
      </w:hyperlink>
    </w:p>
    <w:p w:rsidR="0041118D" w:rsidRPr="002D28A5" w:rsidRDefault="0041118D" w:rsidP="002D28A5">
      <w:pPr>
        <w:spacing w:line="480" w:lineRule="auto"/>
        <w:ind w:left="720" w:hanging="720"/>
      </w:pPr>
    </w:p>
    <w:sectPr w:rsidR="0041118D" w:rsidRPr="002D28A5" w:rsidSect="006962A9">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6FCC" w:rsidRDefault="00B86FCC" w:rsidP="00BD22E4">
      <w:pPr>
        <w:spacing w:after="0" w:line="240" w:lineRule="auto"/>
      </w:pPr>
      <w:r>
        <w:separator/>
      </w:r>
    </w:p>
  </w:endnote>
  <w:endnote w:type="continuationSeparator" w:id="1">
    <w:p w:rsidR="00B86FCC" w:rsidRDefault="00B86FCC" w:rsidP="00BD22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6FCC" w:rsidRDefault="00B86FCC" w:rsidP="00BD22E4">
      <w:pPr>
        <w:spacing w:after="0" w:line="240" w:lineRule="auto"/>
      </w:pPr>
      <w:r>
        <w:separator/>
      </w:r>
    </w:p>
  </w:footnote>
  <w:footnote w:type="continuationSeparator" w:id="1">
    <w:p w:rsidR="00B86FCC" w:rsidRDefault="00B86FCC" w:rsidP="00BD22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2E4" w:rsidRDefault="00BD22E4">
    <w:pPr>
      <w:pStyle w:val="Header"/>
    </w:pPr>
    <w:r>
      <w:tab/>
    </w:r>
    <w:r>
      <w:tab/>
    </w:r>
    <w:r w:rsidR="007F0F1B">
      <w:fldChar w:fldCharType="begin"/>
    </w:r>
    <w:r>
      <w:instrText xml:space="preserve"> PAGE   \* MERGEFORMAT </w:instrText>
    </w:r>
    <w:r w:rsidR="007F0F1B">
      <w:fldChar w:fldCharType="separate"/>
    </w:r>
    <w:r w:rsidR="008D2B05">
      <w:rPr>
        <w:noProof/>
      </w:rPr>
      <w:t>5</w:t>
    </w:r>
    <w:r w:rsidR="007F0F1B">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92F4F"/>
    <w:rsid w:val="0018610C"/>
    <w:rsid w:val="00220AC8"/>
    <w:rsid w:val="0027336B"/>
    <w:rsid w:val="002823D7"/>
    <w:rsid w:val="002D28A5"/>
    <w:rsid w:val="003B4966"/>
    <w:rsid w:val="003C375E"/>
    <w:rsid w:val="0041118D"/>
    <w:rsid w:val="004274BA"/>
    <w:rsid w:val="00455EE7"/>
    <w:rsid w:val="00463805"/>
    <w:rsid w:val="006962A9"/>
    <w:rsid w:val="006A6CB3"/>
    <w:rsid w:val="00702446"/>
    <w:rsid w:val="00747558"/>
    <w:rsid w:val="007F0F1B"/>
    <w:rsid w:val="00857D35"/>
    <w:rsid w:val="008C50DB"/>
    <w:rsid w:val="008D2B05"/>
    <w:rsid w:val="00992F4F"/>
    <w:rsid w:val="00994DE3"/>
    <w:rsid w:val="009A1BDA"/>
    <w:rsid w:val="00B32F5C"/>
    <w:rsid w:val="00B72C7C"/>
    <w:rsid w:val="00B86FCC"/>
    <w:rsid w:val="00BA0C28"/>
    <w:rsid w:val="00BD22E4"/>
    <w:rsid w:val="00BE28BA"/>
    <w:rsid w:val="00BF0974"/>
    <w:rsid w:val="00D33F40"/>
    <w:rsid w:val="00D76868"/>
    <w:rsid w:val="00DF63FC"/>
    <w:rsid w:val="00F555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2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D28A5"/>
    <w:rPr>
      <w:b/>
      <w:bCs/>
    </w:rPr>
  </w:style>
  <w:style w:type="character" w:styleId="Hyperlink">
    <w:name w:val="Hyperlink"/>
    <w:basedOn w:val="DefaultParagraphFont"/>
    <w:uiPriority w:val="99"/>
    <w:unhideWhenUsed/>
    <w:rsid w:val="002D28A5"/>
    <w:rPr>
      <w:color w:val="0563C1" w:themeColor="hyperlink"/>
      <w:u w:val="single"/>
    </w:rPr>
  </w:style>
  <w:style w:type="paragraph" w:styleId="Header">
    <w:name w:val="header"/>
    <w:basedOn w:val="Normal"/>
    <w:link w:val="HeaderChar"/>
    <w:uiPriority w:val="99"/>
    <w:unhideWhenUsed/>
    <w:rsid w:val="00BD22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2E4"/>
  </w:style>
  <w:style w:type="paragraph" w:styleId="Footer">
    <w:name w:val="footer"/>
    <w:basedOn w:val="Normal"/>
    <w:link w:val="FooterChar"/>
    <w:uiPriority w:val="99"/>
    <w:unhideWhenUsed/>
    <w:rsid w:val="00BD22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22E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cc-cuny.digication.com/MWHreader/Equiano_Life_of_Vassa"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641</Words>
  <Characters>3657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2020-10-14T10:54:00Z</dcterms:created>
  <dcterms:modified xsi:type="dcterms:W3CDTF">2020-10-14T10:54:00Z</dcterms:modified>
</cp:coreProperties>
</file>